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B6C" w:rsidRPr="000F7B6C" w:rsidRDefault="000F7B6C" w:rsidP="000F7B6C">
      <w:pPr>
        <w:spacing w:after="0" w:line="276" w:lineRule="auto"/>
        <w:jc w:val="center"/>
        <w:rPr>
          <w:rFonts w:ascii="Cambria" w:hAnsi="Cambria"/>
          <w:sz w:val="20"/>
          <w:szCs w:val="32"/>
        </w:rPr>
      </w:pPr>
    </w:p>
    <w:p w:rsidR="000F7B6C" w:rsidRPr="000F7B6C" w:rsidRDefault="000F7B6C" w:rsidP="000F7B6C">
      <w:pPr>
        <w:spacing w:after="0" w:line="276" w:lineRule="auto"/>
        <w:jc w:val="center"/>
        <w:rPr>
          <w:rFonts w:cstheme="minorHAnsi"/>
          <w:b/>
          <w:sz w:val="32"/>
          <w:szCs w:val="32"/>
        </w:rPr>
      </w:pPr>
      <w:r w:rsidRPr="000F7B6C">
        <w:rPr>
          <w:rFonts w:cstheme="minorHAnsi"/>
          <w:b/>
          <w:sz w:val="32"/>
          <w:szCs w:val="32"/>
        </w:rPr>
        <w:t xml:space="preserve">Declaração de autoria e responsabilidade e </w:t>
      </w:r>
    </w:p>
    <w:p w:rsidR="000F7B6C" w:rsidRPr="000F7B6C" w:rsidRDefault="000F7B6C" w:rsidP="000F7B6C">
      <w:pPr>
        <w:spacing w:after="0" w:line="276" w:lineRule="auto"/>
        <w:jc w:val="center"/>
        <w:rPr>
          <w:rFonts w:cstheme="minorHAnsi"/>
          <w:b/>
          <w:sz w:val="32"/>
          <w:szCs w:val="32"/>
        </w:rPr>
      </w:pPr>
      <w:r w:rsidRPr="000F7B6C">
        <w:rPr>
          <w:rFonts w:cstheme="minorHAnsi"/>
          <w:b/>
          <w:sz w:val="32"/>
          <w:szCs w:val="32"/>
        </w:rPr>
        <w:t>Declaração de disponibilidade de dados</w:t>
      </w:r>
    </w:p>
    <w:p w:rsidR="000F7B6C" w:rsidRPr="000F7B6C" w:rsidRDefault="000F7B6C" w:rsidP="000F7B6C">
      <w:pPr>
        <w:spacing w:after="0" w:line="276" w:lineRule="auto"/>
        <w:jc w:val="center"/>
        <w:rPr>
          <w:rFonts w:ascii="Cambria" w:hAnsi="Cambria"/>
          <w:sz w:val="20"/>
          <w:szCs w:val="32"/>
        </w:rPr>
      </w:pPr>
    </w:p>
    <w:p w:rsidR="000F7B6C" w:rsidRPr="000F7B6C" w:rsidRDefault="000F7B6C" w:rsidP="000F7B6C">
      <w:pPr>
        <w:spacing w:after="0" w:line="276" w:lineRule="auto"/>
        <w:rPr>
          <w:rFonts w:ascii="Cambria" w:hAnsi="Cambria"/>
        </w:rPr>
      </w:pPr>
    </w:p>
    <w:p w:rsidR="000F7B6C" w:rsidRPr="000F7B6C" w:rsidRDefault="000F7B6C" w:rsidP="000F7B6C">
      <w:pPr>
        <w:spacing w:after="0" w:line="276" w:lineRule="auto"/>
        <w:jc w:val="both"/>
        <w:rPr>
          <w:rFonts w:ascii="Cambria" w:hAnsi="Cambria"/>
          <w:sz w:val="24"/>
        </w:rPr>
      </w:pPr>
      <w:r w:rsidRPr="000F7B6C">
        <w:rPr>
          <w:rFonts w:ascii="Cambria" w:hAnsi="Cambria"/>
        </w:rPr>
        <w:tab/>
      </w:r>
      <w:r w:rsidRPr="000F7B6C">
        <w:rPr>
          <w:rFonts w:ascii="Cambria" w:hAnsi="Cambria"/>
          <w:sz w:val="24"/>
        </w:rPr>
        <w:t xml:space="preserve">Certifico que o manuscrito </w:t>
      </w:r>
      <w:r w:rsidR="00FA7B18">
        <w:rPr>
          <w:rFonts w:ascii="Cambria" w:hAnsi="Cambria"/>
          <w:sz w:val="24"/>
        </w:rPr>
        <w:t>intitulado “[</w:t>
      </w:r>
      <w:r w:rsidR="00FA7B18" w:rsidRPr="00296E07">
        <w:rPr>
          <w:rFonts w:ascii="Cambria" w:hAnsi="Cambria"/>
          <w:i/>
          <w:sz w:val="24"/>
        </w:rPr>
        <w:t xml:space="preserve">PREENCHER COM </w:t>
      </w:r>
      <w:bookmarkStart w:id="0" w:name="_GoBack"/>
      <w:bookmarkEnd w:id="0"/>
      <w:r w:rsidR="00FA7B18" w:rsidRPr="00296E07">
        <w:rPr>
          <w:rFonts w:ascii="Cambria" w:hAnsi="Cambria"/>
          <w:i/>
          <w:sz w:val="24"/>
        </w:rPr>
        <w:t>O TÍTULO DO MANUSCRITO</w:t>
      </w:r>
      <w:r w:rsidR="00FA7B18" w:rsidRPr="00410513">
        <w:rPr>
          <w:rFonts w:ascii="Cambria" w:hAnsi="Cambria"/>
          <w:sz w:val="24"/>
        </w:rPr>
        <w:t xml:space="preserve">]” </w:t>
      </w:r>
      <w:r w:rsidRPr="00410513">
        <w:rPr>
          <w:rFonts w:ascii="Cambria" w:hAnsi="Cambria"/>
          <w:sz w:val="24"/>
        </w:rPr>
        <w:t xml:space="preserve">é </w:t>
      </w:r>
      <w:r w:rsidR="001F3EF4" w:rsidRPr="00410513">
        <w:rPr>
          <w:rFonts w:ascii="Cambria" w:hAnsi="Cambria"/>
          <w:sz w:val="24"/>
        </w:rPr>
        <w:t xml:space="preserve">original e que o </w:t>
      </w:r>
      <w:r w:rsidR="00557C68">
        <w:rPr>
          <w:rFonts w:ascii="Cambria" w:hAnsi="Cambria"/>
          <w:sz w:val="24"/>
        </w:rPr>
        <w:t>texto</w:t>
      </w:r>
      <w:r w:rsidR="001F3EF4" w:rsidRPr="00410513">
        <w:rPr>
          <w:rFonts w:ascii="Cambria" w:hAnsi="Cambria"/>
          <w:sz w:val="24"/>
        </w:rPr>
        <w:t>, em parte ou na íntegra, ou qualquer outro trabalho com conteúdo substancialmente similar, de minha autoria, não foi enviado à outra revista e não o será, enquanto sua publicação estiver sendo considerada pela revista Intexto. Caso o texto seja uma versão ampliada e melhorada</w:t>
      </w:r>
      <w:r w:rsidR="0045147C" w:rsidRPr="00410513">
        <w:rPr>
          <w:rFonts w:ascii="Cambria" w:hAnsi="Cambria"/>
          <w:sz w:val="24"/>
        </w:rPr>
        <w:t xml:space="preserve"> de trabalho previamente publicado em anais de evento, </w:t>
      </w:r>
      <w:r w:rsidR="001F3EF4" w:rsidRPr="00410513">
        <w:rPr>
          <w:rFonts w:ascii="Cambria" w:hAnsi="Cambria"/>
          <w:sz w:val="24"/>
        </w:rPr>
        <w:t xml:space="preserve">houve no mínimo </w:t>
      </w:r>
      <w:r w:rsidR="0045147C" w:rsidRPr="00410513">
        <w:rPr>
          <w:rFonts w:ascii="Cambria" w:hAnsi="Cambria"/>
          <w:sz w:val="24"/>
        </w:rPr>
        <w:t xml:space="preserve">30% de mudanças/melhorias em relação ao texto original e isso </w:t>
      </w:r>
      <w:r w:rsidR="001F3EF4" w:rsidRPr="00410513">
        <w:rPr>
          <w:rFonts w:ascii="Cambria" w:hAnsi="Cambria"/>
          <w:sz w:val="24"/>
        </w:rPr>
        <w:t xml:space="preserve">está informado nos </w:t>
      </w:r>
      <w:proofErr w:type="spellStart"/>
      <w:r w:rsidR="001F3EF4" w:rsidRPr="00410513">
        <w:rPr>
          <w:rFonts w:ascii="Cambria" w:hAnsi="Cambria"/>
          <w:sz w:val="24"/>
        </w:rPr>
        <w:t>metadados</w:t>
      </w:r>
      <w:proofErr w:type="spellEnd"/>
      <w:r w:rsidR="001F3EF4" w:rsidRPr="00410513">
        <w:rPr>
          <w:rFonts w:ascii="Cambria" w:hAnsi="Cambria"/>
          <w:sz w:val="24"/>
        </w:rPr>
        <w:t xml:space="preserve"> da submissão</w:t>
      </w:r>
      <w:r w:rsidRPr="00410513">
        <w:rPr>
          <w:rFonts w:ascii="Cambria" w:hAnsi="Cambria"/>
          <w:sz w:val="24"/>
        </w:rPr>
        <w:t>.</w:t>
      </w:r>
    </w:p>
    <w:p w:rsidR="000F7B6C" w:rsidRPr="000F7B6C" w:rsidRDefault="000F7B6C" w:rsidP="000F7B6C">
      <w:pPr>
        <w:spacing w:after="0" w:line="276" w:lineRule="auto"/>
        <w:jc w:val="both"/>
        <w:rPr>
          <w:rFonts w:ascii="Cambria" w:hAnsi="Cambria"/>
          <w:sz w:val="24"/>
        </w:rPr>
      </w:pPr>
      <w:r w:rsidRPr="000F7B6C">
        <w:rPr>
          <w:rFonts w:ascii="Cambria" w:hAnsi="Cambria"/>
          <w:sz w:val="24"/>
        </w:rPr>
        <w:tab/>
        <w:t>Certifico que participei da concepção do trabalho e assumo responsabilidade pelo seu conteúdo, que não omiti quaisquer ligações ou acordos de financiamento entre os autores e companhias que possam ter interesse na publicação deste artigo.</w:t>
      </w:r>
    </w:p>
    <w:p w:rsidR="000F7B6C" w:rsidRPr="000F7B6C" w:rsidRDefault="000F7B6C" w:rsidP="000F7B6C">
      <w:pPr>
        <w:spacing w:after="0" w:line="276" w:lineRule="auto"/>
        <w:rPr>
          <w:rFonts w:ascii="Cambria" w:hAnsi="Cambria"/>
        </w:rPr>
      </w:pPr>
    </w:p>
    <w:p w:rsidR="000F7B6C" w:rsidRPr="000F7B6C" w:rsidRDefault="000F7B6C" w:rsidP="000F7B6C">
      <w:pPr>
        <w:spacing w:after="0" w:line="276" w:lineRule="auto"/>
        <w:rPr>
          <w:rFonts w:ascii="Cambria" w:hAnsi="Cambria"/>
        </w:rPr>
      </w:pPr>
      <w:r w:rsidRPr="000F7B6C">
        <w:rPr>
          <w:rFonts w:ascii="Cambria" w:hAnsi="Cambria"/>
          <w:b/>
        </w:rPr>
        <w:t xml:space="preserve">Declaro a contribuição específica </w:t>
      </w:r>
      <w:proofErr w:type="gramStart"/>
      <w:r w:rsidRPr="000F7B6C">
        <w:rPr>
          <w:rFonts w:ascii="Cambria" w:hAnsi="Cambria"/>
          <w:b/>
        </w:rPr>
        <w:t>do(</w:t>
      </w:r>
      <w:proofErr w:type="gramEnd"/>
      <w:r w:rsidRPr="000F7B6C">
        <w:rPr>
          <w:rFonts w:ascii="Cambria" w:hAnsi="Cambria"/>
          <w:b/>
        </w:rPr>
        <w:t>s) autor(es)</w:t>
      </w:r>
      <w:r w:rsidR="003F2B41">
        <w:rPr>
          <w:rFonts w:ascii="Cambria" w:hAnsi="Cambria"/>
          <w:b/>
        </w:rPr>
        <w:t xml:space="preserve"> </w:t>
      </w:r>
      <w:r w:rsidR="003F2B41">
        <w:rPr>
          <w:rFonts w:ascii="Cambria" w:hAnsi="Cambria"/>
          <w:i/>
        </w:rPr>
        <w:t>[preencher com o nome dos autores que participaram de cada etapa]</w:t>
      </w:r>
      <w:r w:rsidRPr="000F7B6C">
        <w:rPr>
          <w:rFonts w:ascii="Cambria" w:hAnsi="Cambria"/>
        </w:rPr>
        <w:t>:</w:t>
      </w:r>
    </w:p>
    <w:p w:rsidR="000F7B6C" w:rsidRPr="000F7B6C" w:rsidRDefault="000F7B6C" w:rsidP="000F7B6C">
      <w:pPr>
        <w:spacing w:after="0" w:line="276" w:lineRule="auto"/>
        <w:rPr>
          <w:rFonts w:ascii="Cambria" w:hAnsi="Cambria"/>
        </w:rPr>
      </w:pPr>
      <w:r w:rsidRPr="000F7B6C">
        <w:rPr>
          <w:rFonts w:ascii="Cambria" w:hAnsi="Cambria"/>
        </w:rPr>
        <w:t xml:space="preserve">Concepção e elaboração do estudo: </w:t>
      </w:r>
      <w:r w:rsidRPr="00980349">
        <w:rPr>
          <w:rFonts w:ascii="Cambria" w:hAnsi="Cambria"/>
          <w:i/>
        </w:rPr>
        <w:t>Autor, Autor, Autor</w:t>
      </w:r>
      <w:r w:rsidR="004022D5">
        <w:rPr>
          <w:rFonts w:ascii="Cambria" w:hAnsi="Cambria"/>
          <w:i/>
        </w:rPr>
        <w:t xml:space="preserve"> </w:t>
      </w:r>
    </w:p>
    <w:p w:rsidR="000F7B6C" w:rsidRPr="000F7B6C" w:rsidRDefault="000F7B6C" w:rsidP="000F7B6C">
      <w:pPr>
        <w:spacing w:after="0" w:line="276" w:lineRule="auto"/>
        <w:rPr>
          <w:rFonts w:ascii="Cambria" w:hAnsi="Cambria"/>
        </w:rPr>
      </w:pPr>
      <w:r w:rsidRPr="000F7B6C">
        <w:rPr>
          <w:rFonts w:ascii="Cambria" w:hAnsi="Cambria"/>
        </w:rPr>
        <w:t xml:space="preserve">Coleta de dados: </w:t>
      </w:r>
      <w:r w:rsidRPr="00980349">
        <w:rPr>
          <w:rFonts w:ascii="Cambria" w:hAnsi="Cambria"/>
          <w:i/>
        </w:rPr>
        <w:t>Autor, Autor, Autor</w:t>
      </w:r>
      <w:r w:rsidR="003F2B41">
        <w:rPr>
          <w:rFonts w:ascii="Cambria" w:hAnsi="Cambria"/>
          <w:i/>
        </w:rPr>
        <w:t xml:space="preserve"> </w:t>
      </w:r>
    </w:p>
    <w:p w:rsidR="000F7B6C" w:rsidRPr="000F7B6C" w:rsidRDefault="000F7B6C" w:rsidP="000F7B6C">
      <w:pPr>
        <w:spacing w:after="0" w:line="276" w:lineRule="auto"/>
        <w:rPr>
          <w:rFonts w:ascii="Cambria" w:hAnsi="Cambria"/>
        </w:rPr>
      </w:pPr>
      <w:r w:rsidRPr="000F7B6C">
        <w:rPr>
          <w:rFonts w:ascii="Cambria" w:hAnsi="Cambria"/>
        </w:rPr>
        <w:t xml:space="preserve">Análise e interpretação de dados: </w:t>
      </w:r>
      <w:r w:rsidRPr="00980349">
        <w:rPr>
          <w:rFonts w:ascii="Cambria" w:hAnsi="Cambria"/>
          <w:i/>
        </w:rPr>
        <w:t>Autor, Autor, Autor</w:t>
      </w:r>
    </w:p>
    <w:p w:rsidR="000F7B6C" w:rsidRPr="000F7B6C" w:rsidRDefault="000F7B6C" w:rsidP="000F7B6C">
      <w:pPr>
        <w:spacing w:after="0" w:line="276" w:lineRule="auto"/>
        <w:rPr>
          <w:rFonts w:ascii="Cambria" w:hAnsi="Cambria"/>
        </w:rPr>
      </w:pPr>
      <w:r w:rsidRPr="000F7B6C">
        <w:rPr>
          <w:rFonts w:ascii="Cambria" w:hAnsi="Cambria"/>
        </w:rPr>
        <w:t xml:space="preserve">Redação: </w:t>
      </w:r>
      <w:r w:rsidRPr="00980349">
        <w:rPr>
          <w:rFonts w:ascii="Cambria" w:hAnsi="Cambria"/>
          <w:i/>
        </w:rPr>
        <w:t>Autor, Autor, Autor</w:t>
      </w:r>
    </w:p>
    <w:p w:rsidR="000F7B6C" w:rsidRPr="000F7B6C" w:rsidRDefault="000F7B6C" w:rsidP="000F7B6C">
      <w:pPr>
        <w:spacing w:after="0" w:line="276" w:lineRule="auto"/>
        <w:rPr>
          <w:rFonts w:ascii="Cambria" w:hAnsi="Cambria"/>
        </w:rPr>
      </w:pPr>
      <w:r w:rsidRPr="000F7B6C">
        <w:rPr>
          <w:rFonts w:ascii="Cambria" w:hAnsi="Cambria"/>
        </w:rPr>
        <w:t xml:space="preserve">Revisão crítica do manuscrito: </w:t>
      </w:r>
      <w:r w:rsidRPr="00980349">
        <w:rPr>
          <w:rFonts w:ascii="Cambria" w:hAnsi="Cambria"/>
          <w:i/>
        </w:rPr>
        <w:t>Autor, Autor, Autor</w:t>
      </w:r>
    </w:p>
    <w:p w:rsidR="000F7B6C" w:rsidRDefault="000F7B6C" w:rsidP="000F7B6C">
      <w:pPr>
        <w:spacing w:after="0" w:line="276" w:lineRule="auto"/>
        <w:rPr>
          <w:rFonts w:ascii="Cambria" w:hAnsi="Cambria"/>
        </w:rPr>
      </w:pPr>
    </w:p>
    <w:p w:rsidR="00980349" w:rsidRPr="000F7B6C" w:rsidRDefault="00980349" w:rsidP="000F7B6C">
      <w:pPr>
        <w:spacing w:after="0" w:line="276" w:lineRule="auto"/>
        <w:rPr>
          <w:rFonts w:ascii="Cambria" w:hAnsi="Cambria"/>
        </w:rPr>
      </w:pPr>
    </w:p>
    <w:p w:rsidR="000F7B6C" w:rsidRPr="000F7B6C" w:rsidRDefault="000F7B6C" w:rsidP="000F7B6C">
      <w:pPr>
        <w:spacing w:after="0" w:line="276" w:lineRule="auto"/>
        <w:rPr>
          <w:rFonts w:ascii="Cambria" w:hAnsi="Cambria"/>
        </w:rPr>
      </w:pPr>
      <w:r w:rsidRPr="000F7B6C">
        <w:rPr>
          <w:rFonts w:ascii="Cambria" w:hAnsi="Cambria"/>
          <w:b/>
        </w:rPr>
        <w:t>Disponibilidade de dados</w:t>
      </w:r>
      <w:r w:rsidRPr="000F7B6C">
        <w:rPr>
          <w:rFonts w:ascii="Cambria" w:hAnsi="Cambria"/>
        </w:rPr>
        <w:t xml:space="preserve"> (escolher uma única opção e apagar as demais): </w:t>
      </w:r>
    </w:p>
    <w:p w:rsidR="000F7B6C" w:rsidRPr="000F7B6C" w:rsidRDefault="000F7B6C" w:rsidP="000F7B6C">
      <w:pPr>
        <w:spacing w:after="0" w:line="276" w:lineRule="auto"/>
        <w:ind w:left="993" w:hanging="993"/>
        <w:rPr>
          <w:rFonts w:ascii="Cambria" w:hAnsi="Cambria"/>
        </w:rPr>
      </w:pPr>
      <w:r w:rsidRPr="000F7B6C">
        <w:rPr>
          <w:rFonts w:ascii="Cambria" w:hAnsi="Cambria"/>
        </w:rPr>
        <w:t>(</w:t>
      </w:r>
      <w:proofErr w:type="gramStart"/>
      <w:r w:rsidRPr="000F7B6C">
        <w:rPr>
          <w:rFonts w:ascii="Cambria" w:hAnsi="Cambria"/>
        </w:rPr>
        <w:t>opção</w:t>
      </w:r>
      <w:proofErr w:type="gramEnd"/>
      <w:r w:rsidRPr="000F7B6C">
        <w:rPr>
          <w:rFonts w:ascii="Cambria" w:hAnsi="Cambria"/>
        </w:rPr>
        <w:t xml:space="preserve"> 1)</w:t>
      </w:r>
      <w:r w:rsidRPr="000F7B6C">
        <w:rPr>
          <w:rFonts w:ascii="Cambria" w:hAnsi="Cambria"/>
        </w:rPr>
        <w:tab/>
        <w:t>O conjunto de dados que dá suporte aos resultados deste estudo não está disponível publicamente.</w:t>
      </w:r>
    </w:p>
    <w:p w:rsidR="000F7B6C" w:rsidRPr="000F7B6C" w:rsidRDefault="000F7B6C" w:rsidP="000F7B6C">
      <w:pPr>
        <w:spacing w:after="0" w:line="276" w:lineRule="auto"/>
        <w:ind w:left="993" w:hanging="993"/>
        <w:rPr>
          <w:rFonts w:ascii="Cambria" w:hAnsi="Cambria"/>
        </w:rPr>
      </w:pPr>
      <w:r w:rsidRPr="000F7B6C">
        <w:rPr>
          <w:rFonts w:ascii="Cambria" w:hAnsi="Cambria"/>
        </w:rPr>
        <w:t>(</w:t>
      </w:r>
      <w:proofErr w:type="gramStart"/>
      <w:r w:rsidRPr="000F7B6C">
        <w:rPr>
          <w:rFonts w:ascii="Cambria" w:hAnsi="Cambria"/>
        </w:rPr>
        <w:t>opção</w:t>
      </w:r>
      <w:proofErr w:type="gramEnd"/>
      <w:r w:rsidRPr="000F7B6C">
        <w:rPr>
          <w:rFonts w:ascii="Cambria" w:hAnsi="Cambria"/>
        </w:rPr>
        <w:t xml:space="preserve"> 2)</w:t>
      </w:r>
      <w:r w:rsidRPr="000F7B6C">
        <w:rPr>
          <w:rFonts w:ascii="Cambria" w:hAnsi="Cambria"/>
        </w:rPr>
        <w:tab/>
        <w:t>O conjunto de dados que dá suporte aos resultados deste estudo pode ser solicitada aos autores (ver autoria para correspondência).</w:t>
      </w:r>
    </w:p>
    <w:p w:rsidR="000F7B6C" w:rsidRPr="000F7B6C" w:rsidRDefault="000F7B6C" w:rsidP="000F7B6C">
      <w:pPr>
        <w:spacing w:after="0" w:line="276" w:lineRule="auto"/>
        <w:ind w:left="993" w:hanging="993"/>
        <w:rPr>
          <w:rFonts w:ascii="Cambria" w:hAnsi="Cambria"/>
        </w:rPr>
      </w:pPr>
      <w:r w:rsidRPr="000F7B6C">
        <w:rPr>
          <w:rFonts w:ascii="Cambria" w:hAnsi="Cambria"/>
        </w:rPr>
        <w:t>(</w:t>
      </w:r>
      <w:proofErr w:type="gramStart"/>
      <w:r w:rsidRPr="000F7B6C">
        <w:rPr>
          <w:rFonts w:ascii="Cambria" w:hAnsi="Cambria"/>
        </w:rPr>
        <w:t>opção</w:t>
      </w:r>
      <w:proofErr w:type="gramEnd"/>
      <w:r w:rsidRPr="000F7B6C">
        <w:rPr>
          <w:rFonts w:ascii="Cambria" w:hAnsi="Cambria"/>
        </w:rPr>
        <w:t xml:space="preserve"> 3)</w:t>
      </w:r>
      <w:r w:rsidRPr="000F7B6C">
        <w:rPr>
          <w:rFonts w:ascii="Cambria" w:hAnsi="Cambria"/>
        </w:rPr>
        <w:tab/>
        <w:t>Todo o conjunto de dados que dá suporte aos resultados deste estudo foi publicado no próprio artigo.</w:t>
      </w:r>
    </w:p>
    <w:p w:rsidR="000F7B6C" w:rsidRPr="000F7B6C" w:rsidRDefault="000F7B6C" w:rsidP="000F7B6C">
      <w:pPr>
        <w:spacing w:after="0" w:line="276" w:lineRule="auto"/>
        <w:ind w:left="993" w:hanging="993"/>
        <w:rPr>
          <w:rFonts w:ascii="Cambria" w:hAnsi="Cambria"/>
        </w:rPr>
      </w:pPr>
      <w:r w:rsidRPr="000F7B6C">
        <w:rPr>
          <w:rFonts w:ascii="Cambria" w:hAnsi="Cambria"/>
        </w:rPr>
        <w:t>(</w:t>
      </w:r>
      <w:proofErr w:type="gramStart"/>
      <w:r w:rsidRPr="000F7B6C">
        <w:rPr>
          <w:rFonts w:ascii="Cambria" w:hAnsi="Cambria"/>
        </w:rPr>
        <w:t>opção</w:t>
      </w:r>
      <w:proofErr w:type="gramEnd"/>
      <w:r w:rsidRPr="000F7B6C">
        <w:rPr>
          <w:rFonts w:ascii="Cambria" w:hAnsi="Cambria"/>
        </w:rPr>
        <w:t xml:space="preserve"> 4)</w:t>
      </w:r>
      <w:r w:rsidRPr="000F7B6C">
        <w:rPr>
          <w:rFonts w:ascii="Cambria" w:hAnsi="Cambria"/>
        </w:rPr>
        <w:tab/>
        <w:t>Não se aplica.</w:t>
      </w:r>
    </w:p>
    <w:p w:rsidR="000F7B6C" w:rsidRPr="000F7B6C" w:rsidRDefault="000F7B6C" w:rsidP="000F7B6C">
      <w:pPr>
        <w:spacing w:after="0" w:line="276" w:lineRule="auto"/>
        <w:ind w:left="993" w:hanging="993"/>
        <w:rPr>
          <w:rFonts w:ascii="Cambria" w:hAnsi="Cambria"/>
        </w:rPr>
      </w:pPr>
      <w:r w:rsidRPr="000F7B6C">
        <w:rPr>
          <w:rFonts w:ascii="Cambria" w:hAnsi="Cambria"/>
        </w:rPr>
        <w:t>(</w:t>
      </w:r>
      <w:proofErr w:type="gramStart"/>
      <w:r w:rsidRPr="000F7B6C">
        <w:rPr>
          <w:rFonts w:ascii="Cambria" w:hAnsi="Cambria"/>
        </w:rPr>
        <w:t>opção</w:t>
      </w:r>
      <w:proofErr w:type="gramEnd"/>
      <w:r w:rsidRPr="000F7B6C">
        <w:rPr>
          <w:rFonts w:ascii="Cambria" w:hAnsi="Cambria"/>
        </w:rPr>
        <w:t xml:space="preserve"> 5)</w:t>
      </w:r>
      <w:r w:rsidRPr="000F7B6C">
        <w:rPr>
          <w:rFonts w:ascii="Cambria" w:hAnsi="Cambria"/>
        </w:rPr>
        <w:tab/>
        <w:t>Todo o conjunto de dados que dá suporte aos resultados deste estudo está disponível em XXX (</w:t>
      </w:r>
      <w:r w:rsidRPr="0045147C">
        <w:rPr>
          <w:rFonts w:ascii="Cambria" w:hAnsi="Cambria"/>
          <w:i/>
        </w:rPr>
        <w:t>referência completa do conjunto de dados</w:t>
      </w:r>
      <w:r w:rsidRPr="000F7B6C">
        <w:rPr>
          <w:rFonts w:ascii="Cambria" w:hAnsi="Cambria"/>
        </w:rPr>
        <w:t xml:space="preserve">). </w:t>
      </w:r>
      <w:r>
        <w:rPr>
          <w:rFonts w:ascii="Cambria" w:hAnsi="Cambria"/>
        </w:rPr>
        <w:t>(</w:t>
      </w:r>
      <w:r w:rsidRPr="0045147C">
        <w:rPr>
          <w:rFonts w:ascii="Cambria" w:hAnsi="Cambria"/>
          <w:i/>
        </w:rPr>
        <w:t>Recomendável citar o conjunto de dados dentro do artigo e incluir na lista de referências</w:t>
      </w:r>
      <w:r w:rsidR="00B43F0C" w:rsidRPr="00B43F0C">
        <w:rPr>
          <w:rFonts w:ascii="Cambria" w:hAnsi="Cambria"/>
        </w:rPr>
        <w:t>.</w:t>
      </w:r>
      <w:r w:rsidRPr="0045147C">
        <w:rPr>
          <w:rFonts w:ascii="Cambria" w:hAnsi="Cambria"/>
        </w:rPr>
        <w:t>)</w:t>
      </w:r>
      <w:r w:rsidRPr="000F7B6C">
        <w:rPr>
          <w:rFonts w:ascii="Cambria" w:hAnsi="Cambria"/>
        </w:rPr>
        <w:t xml:space="preserve">  </w:t>
      </w:r>
    </w:p>
    <w:p w:rsidR="000F7B6C" w:rsidRDefault="000F7B6C" w:rsidP="000F7B6C">
      <w:pPr>
        <w:spacing w:after="0" w:line="276" w:lineRule="auto"/>
        <w:rPr>
          <w:rFonts w:ascii="Cambria" w:hAnsi="Cambria"/>
        </w:rPr>
      </w:pPr>
    </w:p>
    <w:p w:rsidR="000F7B6C" w:rsidRDefault="000F7B6C" w:rsidP="000F7B6C">
      <w:pPr>
        <w:spacing w:after="0" w:line="276" w:lineRule="auto"/>
        <w:rPr>
          <w:rFonts w:ascii="Cambria" w:hAnsi="Cambria"/>
        </w:rPr>
      </w:pPr>
    </w:p>
    <w:p w:rsidR="00FD67ED" w:rsidRPr="000F7B6C" w:rsidRDefault="00FD67ED" w:rsidP="005A0820">
      <w:pPr>
        <w:spacing w:after="0" w:line="276" w:lineRule="auto"/>
        <w:jc w:val="center"/>
        <w:rPr>
          <w:rFonts w:ascii="Cambria" w:hAnsi="Cambria"/>
        </w:rPr>
      </w:pPr>
    </w:p>
    <w:p w:rsidR="003A38C1" w:rsidRDefault="00FA7B18" w:rsidP="005A0820">
      <w:pPr>
        <w:spacing w:after="0" w:line="276" w:lineRule="auto"/>
        <w:jc w:val="center"/>
        <w:rPr>
          <w:rFonts w:ascii="Cambria" w:hAnsi="Cambria"/>
        </w:rPr>
      </w:pPr>
      <w:r>
        <w:rPr>
          <w:rFonts w:ascii="Cambria" w:hAnsi="Cambria"/>
        </w:rPr>
        <w:t>[</w:t>
      </w:r>
      <w:r w:rsidRPr="00296E07">
        <w:rPr>
          <w:rFonts w:ascii="Cambria" w:hAnsi="Cambria"/>
          <w:i/>
        </w:rPr>
        <w:t>ASSINATURA PESSOA AUTORA</w:t>
      </w:r>
      <w:r w:rsidR="00CD351B">
        <w:rPr>
          <w:rFonts w:ascii="Cambria" w:hAnsi="Cambria"/>
          <w:i/>
        </w:rPr>
        <w:t xml:space="preserve"> 1</w:t>
      </w:r>
      <w:r w:rsidRPr="00296E07">
        <w:rPr>
          <w:rFonts w:ascii="Cambria" w:hAnsi="Cambria"/>
          <w:i/>
        </w:rPr>
        <w:t>, COM DATA</w:t>
      </w:r>
      <w:r>
        <w:rPr>
          <w:rFonts w:ascii="Cambria" w:hAnsi="Cambria"/>
        </w:rPr>
        <w:t>]</w:t>
      </w:r>
    </w:p>
    <w:p w:rsidR="00CD351B" w:rsidRDefault="00CD351B" w:rsidP="005A0820">
      <w:pPr>
        <w:spacing w:after="0" w:line="276" w:lineRule="auto"/>
        <w:jc w:val="center"/>
        <w:rPr>
          <w:rFonts w:ascii="Cambria" w:hAnsi="Cambria"/>
        </w:rPr>
      </w:pPr>
      <w:r>
        <w:rPr>
          <w:rFonts w:ascii="Cambria" w:hAnsi="Cambria"/>
        </w:rPr>
        <w:t>[</w:t>
      </w:r>
      <w:r w:rsidRPr="00296E07">
        <w:rPr>
          <w:rFonts w:ascii="Cambria" w:hAnsi="Cambria"/>
          <w:i/>
        </w:rPr>
        <w:t>ASSINATURA PESSOA AUTORA</w:t>
      </w:r>
      <w:r>
        <w:rPr>
          <w:rFonts w:ascii="Cambria" w:hAnsi="Cambria"/>
          <w:i/>
        </w:rPr>
        <w:t xml:space="preserve"> 2</w:t>
      </w:r>
      <w:r w:rsidRPr="00296E07">
        <w:rPr>
          <w:rFonts w:ascii="Cambria" w:hAnsi="Cambria"/>
          <w:i/>
        </w:rPr>
        <w:t>, COM DATA</w:t>
      </w:r>
      <w:r>
        <w:rPr>
          <w:rFonts w:ascii="Cambria" w:hAnsi="Cambria"/>
        </w:rPr>
        <w:t>]</w:t>
      </w:r>
    </w:p>
    <w:p w:rsidR="00CD351B" w:rsidRPr="000F7B6C" w:rsidRDefault="00CD351B" w:rsidP="005A0820">
      <w:pPr>
        <w:spacing w:after="0" w:line="276" w:lineRule="auto"/>
        <w:jc w:val="center"/>
        <w:rPr>
          <w:rFonts w:ascii="Cambria" w:hAnsi="Cambria"/>
        </w:rPr>
      </w:pPr>
      <w:r>
        <w:rPr>
          <w:rFonts w:ascii="Cambria" w:hAnsi="Cambria"/>
        </w:rPr>
        <w:t>[</w:t>
      </w:r>
      <w:r w:rsidRPr="00296E07">
        <w:rPr>
          <w:rFonts w:ascii="Cambria" w:hAnsi="Cambria"/>
          <w:i/>
        </w:rPr>
        <w:t>ASSINATURA PESSOA AUTORA</w:t>
      </w:r>
      <w:r>
        <w:rPr>
          <w:rFonts w:ascii="Cambria" w:hAnsi="Cambria"/>
          <w:i/>
        </w:rPr>
        <w:t xml:space="preserve"> 3</w:t>
      </w:r>
      <w:r w:rsidRPr="00296E07">
        <w:rPr>
          <w:rFonts w:ascii="Cambria" w:hAnsi="Cambria"/>
          <w:i/>
        </w:rPr>
        <w:t>, COM DATA</w:t>
      </w:r>
      <w:r>
        <w:rPr>
          <w:rFonts w:ascii="Cambria" w:hAnsi="Cambria"/>
        </w:rPr>
        <w:t>]</w:t>
      </w:r>
    </w:p>
    <w:p w:rsidR="00CD351B" w:rsidRPr="000F7B6C" w:rsidRDefault="00CD351B" w:rsidP="00CD351B">
      <w:pPr>
        <w:spacing w:after="0" w:line="276" w:lineRule="auto"/>
        <w:rPr>
          <w:rFonts w:ascii="Cambria" w:hAnsi="Cambria"/>
        </w:rPr>
      </w:pPr>
    </w:p>
    <w:p w:rsidR="00CD351B" w:rsidRPr="000F7B6C" w:rsidRDefault="00CD351B" w:rsidP="000F7B6C">
      <w:pPr>
        <w:spacing w:after="0" w:line="276" w:lineRule="auto"/>
        <w:rPr>
          <w:rFonts w:ascii="Cambria" w:hAnsi="Cambria"/>
        </w:rPr>
      </w:pPr>
    </w:p>
    <w:sectPr w:rsidR="00CD351B" w:rsidRPr="000F7B6C" w:rsidSect="000F7B6C">
      <w:headerReference w:type="default" r:id="rId6"/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B6C" w:rsidRDefault="000F7B6C" w:rsidP="000F7B6C">
      <w:pPr>
        <w:spacing w:after="0" w:line="240" w:lineRule="auto"/>
      </w:pPr>
      <w:r>
        <w:separator/>
      </w:r>
    </w:p>
  </w:endnote>
  <w:endnote w:type="continuationSeparator" w:id="0">
    <w:p w:rsidR="000F7B6C" w:rsidRDefault="000F7B6C" w:rsidP="000F7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B6C" w:rsidRPr="000F7B6C" w:rsidRDefault="000F7B6C" w:rsidP="000F7B6C">
    <w:pPr>
      <w:pStyle w:val="Rodap"/>
      <w:jc w:val="center"/>
      <w:rPr>
        <w:sz w:val="20"/>
      </w:rPr>
    </w:pPr>
    <w:r w:rsidRPr="000F7B6C">
      <w:rPr>
        <w:sz w:val="20"/>
      </w:rPr>
      <w:t xml:space="preserve">Revista Intexto | PPGCOM | UFRGS | </w:t>
    </w:r>
    <w:hyperlink r:id="rId1" w:history="1">
      <w:r w:rsidRPr="000F7B6C">
        <w:rPr>
          <w:rStyle w:val="Hyperlink"/>
          <w:sz w:val="20"/>
        </w:rPr>
        <w:t>https://seer.ufrgs.br/intexto/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B6C" w:rsidRDefault="000F7B6C" w:rsidP="000F7B6C">
      <w:pPr>
        <w:spacing w:after="0" w:line="240" w:lineRule="auto"/>
      </w:pPr>
      <w:r>
        <w:separator/>
      </w:r>
    </w:p>
  </w:footnote>
  <w:footnote w:type="continuationSeparator" w:id="0">
    <w:p w:rsidR="000F7B6C" w:rsidRDefault="000F7B6C" w:rsidP="000F7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B6C" w:rsidRDefault="000F7B6C" w:rsidP="000F7B6C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2085975" cy="723861"/>
          <wp:effectExtent l="0" t="0" r="0" b="63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intexto_fundo BRANC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5926" cy="7377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B6C"/>
    <w:rsid w:val="000F7B6C"/>
    <w:rsid w:val="001C021D"/>
    <w:rsid w:val="001F3EF4"/>
    <w:rsid w:val="00296E07"/>
    <w:rsid w:val="002B648A"/>
    <w:rsid w:val="003F2B41"/>
    <w:rsid w:val="004022D5"/>
    <w:rsid w:val="00410513"/>
    <w:rsid w:val="0045147C"/>
    <w:rsid w:val="00557C68"/>
    <w:rsid w:val="005A0820"/>
    <w:rsid w:val="00980349"/>
    <w:rsid w:val="00B43F0C"/>
    <w:rsid w:val="00C836FB"/>
    <w:rsid w:val="00CD351B"/>
    <w:rsid w:val="00F927F2"/>
    <w:rsid w:val="00FA7B18"/>
    <w:rsid w:val="00FD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6CBC52A-D9A7-4024-8EE0-C5DA5E8AD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F7B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F7B6C"/>
  </w:style>
  <w:style w:type="paragraph" w:styleId="Rodap">
    <w:name w:val="footer"/>
    <w:basedOn w:val="Normal"/>
    <w:link w:val="RodapChar"/>
    <w:unhideWhenUsed/>
    <w:rsid w:val="000F7B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F7B6C"/>
  </w:style>
  <w:style w:type="character" w:styleId="Hyperlink">
    <w:name w:val="Hyperlink"/>
    <w:basedOn w:val="Fontepargpadro"/>
    <w:uiPriority w:val="99"/>
    <w:unhideWhenUsed/>
    <w:rsid w:val="000F7B6C"/>
    <w:rPr>
      <w:color w:val="0563C1" w:themeColor="hyperlink"/>
      <w:u w:val="single"/>
    </w:rPr>
  </w:style>
  <w:style w:type="character" w:customStyle="1" w:styleId="WW8Num1z2">
    <w:name w:val="WW8Num1z2"/>
    <w:rsid w:val="000F7B6C"/>
  </w:style>
  <w:style w:type="character" w:styleId="Nmerodepgina">
    <w:name w:val="page number"/>
    <w:rsid w:val="000F7B6C"/>
    <w:rPr>
      <w:rFonts w:ascii="Calibri" w:hAnsi="Calibri" w:cs="Calibri"/>
      <w:b/>
      <w:color w:val="948A54"/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A7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7B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eer.ufrgs.br/intext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Intexto</dc:creator>
  <cp:keywords/>
  <dc:description/>
  <cp:lastModifiedBy>NATASCHA HELENA FRANZ HOPPEN</cp:lastModifiedBy>
  <cp:revision>2</cp:revision>
  <dcterms:created xsi:type="dcterms:W3CDTF">2025-09-12T19:19:00Z</dcterms:created>
  <dcterms:modified xsi:type="dcterms:W3CDTF">2025-09-12T19:19:00Z</dcterms:modified>
</cp:coreProperties>
</file>